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To:</w:t>
      </w:r>
      <w:r w:rsidDel="00000000" w:rsidR="00000000" w:rsidRPr="00000000">
        <w:rPr>
          <w:rtl w:val="0"/>
        </w:rPr>
        <w:t xml:space="preserve"> Genoa Township Zoning Commission</w:t>
      </w:r>
    </w:p>
    <w:p w:rsidR="00000000" w:rsidDel="00000000" w:rsidP="00000000" w:rsidRDefault="00000000" w:rsidRPr="00000000" w14:paraId="00000002">
      <w:pPr>
        <w:rPr/>
      </w:pPr>
      <w:r w:rsidDel="00000000" w:rsidR="00000000" w:rsidRPr="00000000">
        <w:rPr>
          <w:b w:val="1"/>
          <w:rtl w:val="0"/>
        </w:rPr>
        <w:t xml:space="preserve">From:</w:t>
      </w:r>
      <w:r w:rsidDel="00000000" w:rsidR="00000000" w:rsidRPr="00000000">
        <w:rPr>
          <w:rtl w:val="0"/>
        </w:rPr>
        <w:t xml:space="preserve"> Daniel and Kathleen Bollum</w:t>
      </w:r>
    </w:p>
    <w:p w:rsidR="00000000" w:rsidDel="00000000" w:rsidP="00000000" w:rsidRDefault="00000000" w:rsidRPr="00000000" w14:paraId="00000003">
      <w:pPr>
        <w:rPr/>
      </w:pPr>
      <w:r w:rsidDel="00000000" w:rsidR="00000000" w:rsidRPr="00000000">
        <w:rPr>
          <w:b w:val="1"/>
          <w:rtl w:val="0"/>
        </w:rPr>
        <w:t xml:space="preserve">Date:</w:t>
      </w:r>
      <w:r w:rsidDel="00000000" w:rsidR="00000000" w:rsidRPr="00000000">
        <w:rPr>
          <w:rtl w:val="0"/>
        </w:rPr>
        <w:t xml:space="preserve"> May 2, 2025</w:t>
      </w:r>
    </w:p>
    <w:p w:rsidR="00000000" w:rsidDel="00000000" w:rsidP="00000000" w:rsidRDefault="00000000" w:rsidRPr="00000000" w14:paraId="00000004">
      <w:pPr>
        <w:rPr/>
      </w:pPr>
      <w:r w:rsidDel="00000000" w:rsidR="00000000" w:rsidRPr="00000000">
        <w:rPr>
          <w:b w:val="1"/>
          <w:rtl w:val="0"/>
        </w:rPr>
        <w:t xml:space="preserve">Subject:</w:t>
      </w:r>
      <w:r w:rsidDel="00000000" w:rsidR="00000000" w:rsidRPr="00000000">
        <w:rPr>
          <w:rtl w:val="0"/>
        </w:rPr>
        <w:t xml:space="preserve"> Justification for Minor amendment per Genoa zoning resolution 2710.03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Commissioners: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sz w:val="24"/>
          <w:szCs w:val="24"/>
          <w:rtl w:val="0"/>
        </w:rPr>
        <w:t xml:space="preserve">The Bollums are asking for approval to make some updates to the Eagle Trace development plan. They want to take about 0.4 acres of empty land from the northeast corner of the Lacutes’ property at 6311 Tussic Street Road and add it to their own property at 7508 Eagle Trace Drive. This would slightly change the layout of the development. They plan to use the land for things like storage, recreation, and family activities. An email from the Lacutes was included in the request, showing they’re on board with the plan and plan to sell the land to the Bollums.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